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BCC7" w14:textId="77777777" w:rsidR="00A16F60" w:rsidRDefault="00A16F60">
      <w:pPr>
        <w:spacing w:line="320" w:lineRule="exact"/>
        <w:ind w:firstLineChars="945" w:firstLine="3402"/>
        <w:rPr>
          <w:rFonts w:eastAsia="Microsoft YaHei"/>
          <w:b/>
          <w:bCs/>
          <w:sz w:val="36"/>
          <w:szCs w:val="36"/>
        </w:rPr>
      </w:pPr>
    </w:p>
    <w:p w14:paraId="0165FB5C" w14:textId="77777777" w:rsidR="00A16F60" w:rsidRDefault="00000000">
      <w:pPr>
        <w:spacing w:line="320" w:lineRule="exact"/>
        <w:ind w:firstLineChars="450" w:firstLine="1620"/>
        <w:rPr>
          <w:b/>
          <w:bCs/>
          <w:sz w:val="36"/>
          <w:szCs w:val="36"/>
        </w:rPr>
      </w:pPr>
      <w:proofErr w:type="gramStart"/>
      <w:r>
        <w:rPr>
          <w:rFonts w:eastAsia="Microsoft YaHei"/>
          <w:b/>
          <w:bCs/>
          <w:sz w:val="36"/>
          <w:szCs w:val="36"/>
        </w:rPr>
        <w:t>Man</w:t>
      </w:r>
      <w:proofErr w:type="gramEnd"/>
      <w:r>
        <w:rPr>
          <w:rFonts w:eastAsia="Microsoft YaHei"/>
          <w:b/>
          <w:bCs/>
          <w:sz w:val="36"/>
          <w:szCs w:val="36"/>
        </w:rPr>
        <w:t xml:space="preserve"> </w:t>
      </w:r>
      <w:proofErr w:type="spellStart"/>
      <w:r>
        <w:rPr>
          <w:rFonts w:eastAsia="Microsoft YaHei"/>
          <w:b/>
          <w:bCs/>
          <w:sz w:val="36"/>
          <w:szCs w:val="36"/>
        </w:rPr>
        <w:t>Rogosa</w:t>
      </w:r>
      <w:proofErr w:type="spellEnd"/>
      <w:r>
        <w:rPr>
          <w:rFonts w:eastAsia="Microsoft YaHei"/>
          <w:b/>
          <w:bCs/>
          <w:sz w:val="36"/>
          <w:szCs w:val="36"/>
        </w:rPr>
        <w:t xml:space="preserve"> Sharpe Medium</w:t>
      </w:r>
      <w:r w:rsidR="006C5238">
        <w:rPr>
          <w:rFonts w:eastAsia="Microsoft YaHei"/>
          <w:b/>
          <w:bCs/>
          <w:sz w:val="36"/>
          <w:szCs w:val="36"/>
        </w:rPr>
        <w:t xml:space="preserve"> </w:t>
      </w:r>
      <w:r>
        <w:rPr>
          <w:rFonts w:eastAsia="Microsoft YaHei"/>
          <w:b/>
          <w:bCs/>
          <w:sz w:val="36"/>
          <w:szCs w:val="36"/>
        </w:rPr>
        <w:t>(MRS Medium)</w:t>
      </w:r>
    </w:p>
    <w:p w14:paraId="40689C76" w14:textId="77777777" w:rsidR="00A16F60" w:rsidRDefault="00A16F60">
      <w:pPr>
        <w:spacing w:line="320" w:lineRule="exact"/>
        <w:ind w:firstLineChars="545" w:firstLine="1167"/>
        <w:jc w:val="center"/>
        <w:rPr>
          <w:b/>
          <w:bCs/>
          <w:szCs w:val="21"/>
        </w:rPr>
      </w:pPr>
    </w:p>
    <w:tbl>
      <w:tblPr>
        <w:tblW w:w="952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A16F60" w14:paraId="655A2ABA" w14:textId="77777777">
        <w:tc>
          <w:tcPr>
            <w:tcW w:w="3173" w:type="dxa"/>
          </w:tcPr>
          <w:p w14:paraId="084742DF" w14:textId="77777777" w:rsidR="00A16F60" w:rsidRDefault="00000000">
            <w:pPr>
              <w:spacing w:line="320" w:lineRule="exact"/>
              <w:jc w:val="center"/>
              <w:rPr>
                <w:rFonts w:eastAsia="Microsoft YaHei"/>
                <w:b/>
                <w:bCs/>
                <w:szCs w:val="21"/>
              </w:rPr>
            </w:pPr>
            <w:r>
              <w:rPr>
                <w:rFonts w:eastAsia="Microsoft YaHei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 w14:paraId="30DD2873" w14:textId="77777777" w:rsidR="00A16F60" w:rsidRDefault="00000000">
            <w:pPr>
              <w:spacing w:line="320" w:lineRule="exact"/>
              <w:jc w:val="center"/>
              <w:rPr>
                <w:rFonts w:eastAsia="Microsoft YaHei"/>
                <w:b/>
                <w:bCs/>
                <w:szCs w:val="21"/>
              </w:rPr>
            </w:pPr>
            <w:r>
              <w:rPr>
                <w:rFonts w:eastAsia="Microsoft YaHei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 w14:paraId="2F658989" w14:textId="77777777" w:rsidR="00A16F60" w:rsidRDefault="00000000">
            <w:pPr>
              <w:spacing w:line="320" w:lineRule="exact"/>
              <w:jc w:val="center"/>
              <w:rPr>
                <w:rFonts w:eastAsia="Microsoft YaHei"/>
                <w:b/>
                <w:bCs/>
                <w:szCs w:val="21"/>
              </w:rPr>
            </w:pPr>
            <w:r>
              <w:rPr>
                <w:rFonts w:eastAsia="Microsoft YaHei"/>
                <w:b/>
                <w:bCs/>
                <w:szCs w:val="21"/>
              </w:rPr>
              <w:t>Specification</w:t>
            </w:r>
          </w:p>
        </w:tc>
      </w:tr>
      <w:tr w:rsidR="00A16F60" w14:paraId="5284DD5A" w14:textId="77777777">
        <w:tc>
          <w:tcPr>
            <w:tcW w:w="3173" w:type="dxa"/>
          </w:tcPr>
          <w:p w14:paraId="4F26193B" w14:textId="77777777" w:rsidR="00A16F60" w:rsidRDefault="00000000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HCM028</w:t>
            </w:r>
          </w:p>
        </w:tc>
        <w:tc>
          <w:tcPr>
            <w:tcW w:w="3174" w:type="dxa"/>
          </w:tcPr>
          <w:p w14:paraId="03A2C959" w14:textId="77777777" w:rsidR="00A16F60" w:rsidRDefault="00000000">
            <w:pPr>
              <w:tabs>
                <w:tab w:val="center" w:pos="1782"/>
              </w:tabs>
              <w:spacing w:line="320" w:lineRule="exact"/>
              <w:jc w:val="center"/>
              <w:rPr>
                <w:rFonts w:eastAsia="Microsoft YaHei"/>
                <w:bCs/>
                <w:szCs w:val="21"/>
              </w:rPr>
            </w:pPr>
            <w:r>
              <w:rPr>
                <w:rFonts w:eastAsia="Microsoft YaHei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 w14:paraId="171317CD" w14:textId="77777777" w:rsidR="00A16F60" w:rsidRDefault="00000000">
            <w:pPr>
              <w:spacing w:line="320" w:lineRule="exact"/>
              <w:jc w:val="center"/>
              <w:rPr>
                <w:rFonts w:eastAsia="Microsoft YaHei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 w14:paraId="4E2CA348" w14:textId="77777777" w:rsidR="00A16F60" w:rsidRDefault="00A16F60">
      <w:pPr>
        <w:spacing w:line="320" w:lineRule="exact"/>
        <w:ind w:firstLineChars="50" w:firstLine="105"/>
        <w:rPr>
          <w:rFonts w:eastAsia="Microsoft YaHei"/>
          <w:b/>
          <w:bCs/>
          <w:szCs w:val="21"/>
        </w:rPr>
      </w:pPr>
    </w:p>
    <w:p w14:paraId="2180D5FA" w14:textId="77777777" w:rsidR="00A16F60" w:rsidRDefault="00000000">
      <w:pPr>
        <w:spacing w:line="320" w:lineRule="exact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>Intended Use</w:t>
      </w:r>
    </w:p>
    <w:p w14:paraId="669DA2F9" w14:textId="77777777" w:rsidR="00A16F60" w:rsidRDefault="00000000">
      <w:pPr>
        <w:spacing w:line="320" w:lineRule="exact"/>
        <w:ind w:rightChars="161" w:right="338"/>
        <w:rPr>
          <w:rFonts w:eastAsia="Microsoft YaHei"/>
          <w:bCs/>
          <w:szCs w:val="21"/>
        </w:rPr>
      </w:pPr>
      <w:r>
        <w:rPr>
          <w:kern w:val="0"/>
          <w:szCs w:val="21"/>
        </w:rPr>
        <w:t>For</w:t>
      </w:r>
      <w:r>
        <w:t xml:space="preserve"> the enrichment, cultivation and isolation of all species of Lactobacillus from all types of material</w:t>
      </w:r>
      <w:r>
        <w:rPr>
          <w:rFonts w:eastAsia="Microsoft YaHei"/>
          <w:bCs/>
          <w:szCs w:val="21"/>
        </w:rPr>
        <w:t>.</w:t>
      </w:r>
    </w:p>
    <w:p w14:paraId="48820B6A" w14:textId="77777777" w:rsidR="00A16F60" w:rsidRDefault="00A16F60">
      <w:pPr>
        <w:spacing w:line="320" w:lineRule="exact"/>
        <w:ind w:rightChars="161" w:right="338"/>
        <w:rPr>
          <w:rFonts w:eastAsia="Microsoft YaHei"/>
          <w:b/>
          <w:bCs/>
          <w:szCs w:val="21"/>
        </w:rPr>
      </w:pPr>
    </w:p>
    <w:p w14:paraId="3FFCBCFF" w14:textId="77777777" w:rsidR="00A16F60" w:rsidRDefault="00000000">
      <w:pPr>
        <w:spacing w:line="320" w:lineRule="exact"/>
        <w:ind w:rightChars="161" w:right="338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>Principle and Interpretation</w:t>
      </w:r>
    </w:p>
    <w:p w14:paraId="5DEB5428" w14:textId="77777777" w:rsidR="00A16F60" w:rsidRDefault="00000000">
      <w:pPr>
        <w:spacing w:line="320" w:lineRule="exact"/>
        <w:rPr>
          <w:kern w:val="0"/>
          <w:szCs w:val="21"/>
        </w:rPr>
      </w:pPr>
      <w:r>
        <w:rPr>
          <w:kern w:val="0"/>
          <w:szCs w:val="21"/>
        </w:rPr>
        <w:t>Peptone, beef extract powder, yeast extract powder to provide a nitrogen source, vitamins, growth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factors; ammonium citrate, magnesium sulfate, manganese sulfate, Tween-80 and sodium acetate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to provide the training of various lactic acid bacteria growth factor, agar as medium coagulant.</w:t>
      </w:r>
    </w:p>
    <w:p w14:paraId="28087459" w14:textId="77777777" w:rsidR="00A16F60" w:rsidRDefault="00A16F60">
      <w:pPr>
        <w:spacing w:line="320" w:lineRule="exact"/>
        <w:ind w:leftChars="43" w:left="90"/>
        <w:rPr>
          <w:rFonts w:eastAsia="Microsoft YaHei"/>
          <w:bCs/>
          <w:szCs w:val="21"/>
        </w:rPr>
      </w:pPr>
    </w:p>
    <w:p w14:paraId="676450CC" w14:textId="77777777" w:rsidR="00A16F60" w:rsidRDefault="00000000">
      <w:pPr>
        <w:spacing w:line="320" w:lineRule="exact"/>
        <w:ind w:rightChars="161" w:right="338" w:firstLineChars="50" w:firstLine="105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>Formulation</w:t>
      </w:r>
    </w:p>
    <w:tbl>
      <w:tblPr>
        <w:tblpPr w:leftFromText="180" w:rightFromText="180" w:vertAnchor="text" w:tblpX="15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7"/>
        <w:gridCol w:w="3377"/>
      </w:tblGrid>
      <w:tr w:rsidR="00A16F60" w14:paraId="18BF2756" w14:textId="77777777">
        <w:trPr>
          <w:trHeight w:val="366"/>
        </w:trPr>
        <w:tc>
          <w:tcPr>
            <w:tcW w:w="6037" w:type="dxa"/>
            <w:shd w:val="clear" w:color="auto" w:fill="FFFFFF"/>
            <w:vAlign w:val="center"/>
          </w:tcPr>
          <w:p w14:paraId="0E7C937B" w14:textId="77777777" w:rsidR="00A16F60" w:rsidRDefault="00000000">
            <w:pPr>
              <w:rPr>
                <w:rFonts w:eastAsia="Microsoft YaHei"/>
                <w:b/>
                <w:color w:val="000000"/>
                <w:szCs w:val="21"/>
              </w:rPr>
            </w:pPr>
            <w:r>
              <w:rPr>
                <w:rFonts w:eastAsia="Microsoft YaHei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5C328257" w14:textId="77777777" w:rsidR="00A16F60" w:rsidRDefault="00000000">
            <w:pPr>
              <w:jc w:val="center"/>
              <w:rPr>
                <w:rFonts w:eastAsia="Microsoft YaHei"/>
                <w:b/>
                <w:color w:val="000000"/>
                <w:szCs w:val="21"/>
              </w:rPr>
            </w:pPr>
            <w:r>
              <w:rPr>
                <w:rFonts w:eastAsia="Microsoft YaHei"/>
                <w:b/>
                <w:color w:val="000000"/>
                <w:szCs w:val="21"/>
              </w:rPr>
              <w:t>/liter</w:t>
            </w:r>
          </w:p>
        </w:tc>
      </w:tr>
      <w:tr w:rsidR="00A16F60" w14:paraId="713939AA" w14:textId="77777777">
        <w:trPr>
          <w:trHeight w:val="297"/>
        </w:trPr>
        <w:tc>
          <w:tcPr>
            <w:tcW w:w="6037" w:type="dxa"/>
            <w:shd w:val="clear" w:color="auto" w:fill="FFFFFF"/>
            <w:vAlign w:val="center"/>
          </w:tcPr>
          <w:p w14:paraId="7854DF03" w14:textId="77777777" w:rsidR="00A16F60" w:rsidRDefault="00000000">
            <w:pPr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/>
                <w:bCs/>
                <w:color w:val="000000"/>
                <w:szCs w:val="21"/>
              </w:rPr>
              <w:t>Peptone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6AFC6EF2" w14:textId="77777777" w:rsidR="00A16F60" w:rsidRDefault="00000000">
            <w:pPr>
              <w:jc w:val="center"/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 w:hint="eastAsia"/>
                <w:bCs/>
                <w:color w:val="000000"/>
                <w:szCs w:val="21"/>
              </w:rPr>
              <w:t>10.0</w:t>
            </w:r>
            <w:r>
              <w:rPr>
                <w:rFonts w:eastAsia="Microsoft YaHei"/>
                <w:bCs/>
                <w:color w:val="000000"/>
                <w:szCs w:val="21"/>
              </w:rPr>
              <w:t>g</w:t>
            </w:r>
          </w:p>
        </w:tc>
      </w:tr>
      <w:tr w:rsidR="00A16F60" w14:paraId="6AEC36BB" w14:textId="77777777">
        <w:trPr>
          <w:trHeight w:hRule="exact" w:val="371"/>
        </w:trPr>
        <w:tc>
          <w:tcPr>
            <w:tcW w:w="6037" w:type="dxa"/>
            <w:shd w:val="clear" w:color="auto" w:fill="FFFFFF"/>
            <w:vAlign w:val="center"/>
          </w:tcPr>
          <w:p w14:paraId="3B66236C" w14:textId="77777777" w:rsidR="00A16F60" w:rsidRDefault="00000000">
            <w:pPr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/>
                <w:bCs/>
                <w:color w:val="000000"/>
                <w:szCs w:val="21"/>
              </w:rPr>
              <w:t>Beef extract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5869B907" w14:textId="77777777" w:rsidR="00A16F60" w:rsidRDefault="00000000">
            <w:pPr>
              <w:jc w:val="center"/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 w:hint="eastAsia"/>
                <w:bCs/>
                <w:color w:val="000000"/>
                <w:szCs w:val="21"/>
              </w:rPr>
              <w:t>5.0</w:t>
            </w:r>
            <w:r>
              <w:rPr>
                <w:rFonts w:eastAsia="Microsoft YaHei"/>
                <w:bCs/>
                <w:color w:val="000000"/>
                <w:szCs w:val="21"/>
              </w:rPr>
              <w:t>g</w:t>
            </w:r>
          </w:p>
        </w:tc>
      </w:tr>
      <w:tr w:rsidR="00A16F60" w14:paraId="3FC58E66" w14:textId="77777777">
        <w:trPr>
          <w:trHeight w:hRule="exact" w:val="371"/>
        </w:trPr>
        <w:tc>
          <w:tcPr>
            <w:tcW w:w="6037" w:type="dxa"/>
            <w:shd w:val="clear" w:color="auto" w:fill="FFFFFF"/>
            <w:vAlign w:val="center"/>
          </w:tcPr>
          <w:p w14:paraId="02FC8113" w14:textId="77777777" w:rsidR="00A16F60" w:rsidRDefault="00000000">
            <w:pPr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/>
                <w:bCs/>
                <w:color w:val="000000"/>
                <w:szCs w:val="21"/>
              </w:rPr>
              <w:t>Yeast extract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2BF060FD" w14:textId="77777777" w:rsidR="00A16F60" w:rsidRDefault="00000000">
            <w:pPr>
              <w:jc w:val="center"/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 w:hint="eastAsia"/>
                <w:bCs/>
                <w:color w:val="000000"/>
                <w:szCs w:val="21"/>
              </w:rPr>
              <w:t>4.0g</w:t>
            </w:r>
          </w:p>
        </w:tc>
      </w:tr>
      <w:tr w:rsidR="00A16F60" w14:paraId="06B32100" w14:textId="77777777">
        <w:trPr>
          <w:trHeight w:hRule="exact" w:val="371"/>
        </w:trPr>
        <w:tc>
          <w:tcPr>
            <w:tcW w:w="6037" w:type="dxa"/>
            <w:shd w:val="clear" w:color="auto" w:fill="FFFFFF"/>
            <w:vAlign w:val="center"/>
          </w:tcPr>
          <w:p w14:paraId="18F4AA49" w14:textId="77777777" w:rsidR="00A16F60" w:rsidRDefault="00000000">
            <w:pPr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/>
                <w:bCs/>
                <w:color w:val="000000"/>
                <w:szCs w:val="21"/>
              </w:rPr>
              <w:t>Glucose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7D357414" w14:textId="77777777" w:rsidR="00A16F60" w:rsidRDefault="00000000">
            <w:pPr>
              <w:jc w:val="center"/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 w:hint="eastAsia"/>
                <w:bCs/>
                <w:color w:val="000000"/>
                <w:szCs w:val="21"/>
              </w:rPr>
              <w:t>20.0g</w:t>
            </w:r>
          </w:p>
        </w:tc>
      </w:tr>
      <w:tr w:rsidR="00A16F60" w14:paraId="37012A09" w14:textId="77777777">
        <w:trPr>
          <w:trHeight w:hRule="exact" w:val="371"/>
        </w:trPr>
        <w:tc>
          <w:tcPr>
            <w:tcW w:w="6037" w:type="dxa"/>
            <w:shd w:val="clear" w:color="auto" w:fill="FFFFFF"/>
            <w:vAlign w:val="center"/>
          </w:tcPr>
          <w:p w14:paraId="2105A8AF" w14:textId="77777777" w:rsidR="00A16F60" w:rsidRDefault="00000000">
            <w:pPr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/>
                <w:bCs/>
                <w:color w:val="000000"/>
                <w:szCs w:val="21"/>
              </w:rPr>
              <w:t>Tween -80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71251770" w14:textId="77777777" w:rsidR="00A16F60" w:rsidRDefault="00000000">
            <w:pPr>
              <w:jc w:val="center"/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 w:hint="eastAsia"/>
                <w:bCs/>
                <w:color w:val="000000"/>
                <w:szCs w:val="21"/>
              </w:rPr>
              <w:t>1.0mL</w:t>
            </w:r>
          </w:p>
        </w:tc>
      </w:tr>
      <w:tr w:rsidR="00A16F60" w14:paraId="0EE12993" w14:textId="77777777">
        <w:trPr>
          <w:trHeight w:hRule="exact" w:val="371"/>
        </w:trPr>
        <w:tc>
          <w:tcPr>
            <w:tcW w:w="6037" w:type="dxa"/>
            <w:shd w:val="clear" w:color="auto" w:fill="FFFFFF"/>
            <w:vAlign w:val="center"/>
          </w:tcPr>
          <w:p w14:paraId="42B668F8" w14:textId="77777777" w:rsidR="00A16F60" w:rsidRDefault="00000000">
            <w:pPr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/>
                <w:bCs/>
                <w:color w:val="000000"/>
                <w:szCs w:val="21"/>
              </w:rPr>
              <w:t>Dipotassium hydrogen phosphate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6AE5D9CB" w14:textId="77777777" w:rsidR="00A16F60" w:rsidRDefault="00000000">
            <w:pPr>
              <w:jc w:val="center"/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 w:hint="eastAsia"/>
                <w:bCs/>
                <w:color w:val="000000"/>
                <w:szCs w:val="21"/>
              </w:rPr>
              <w:t>2.0g</w:t>
            </w:r>
          </w:p>
        </w:tc>
      </w:tr>
      <w:tr w:rsidR="00A16F60" w14:paraId="70DF031F" w14:textId="77777777">
        <w:trPr>
          <w:trHeight w:hRule="exact" w:val="371"/>
        </w:trPr>
        <w:tc>
          <w:tcPr>
            <w:tcW w:w="6037" w:type="dxa"/>
            <w:shd w:val="clear" w:color="auto" w:fill="FFFFFF"/>
            <w:vAlign w:val="center"/>
          </w:tcPr>
          <w:p w14:paraId="6F04A45F" w14:textId="77777777" w:rsidR="00A16F60" w:rsidRDefault="00000000">
            <w:pPr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/>
                <w:bCs/>
                <w:color w:val="000000"/>
                <w:szCs w:val="21"/>
              </w:rPr>
              <w:t>Sodium acetate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2022C4A7" w14:textId="77777777" w:rsidR="00A16F60" w:rsidRDefault="00000000">
            <w:pPr>
              <w:jc w:val="center"/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 w:hint="eastAsia"/>
                <w:bCs/>
                <w:color w:val="000000"/>
                <w:szCs w:val="21"/>
              </w:rPr>
              <w:t>5.0g</w:t>
            </w:r>
          </w:p>
        </w:tc>
      </w:tr>
      <w:tr w:rsidR="00A16F60" w14:paraId="549142D6" w14:textId="77777777">
        <w:trPr>
          <w:trHeight w:hRule="exact" w:val="371"/>
        </w:trPr>
        <w:tc>
          <w:tcPr>
            <w:tcW w:w="6037" w:type="dxa"/>
            <w:shd w:val="clear" w:color="auto" w:fill="FFFFFF"/>
            <w:vAlign w:val="center"/>
          </w:tcPr>
          <w:p w14:paraId="3687AEE7" w14:textId="77777777" w:rsidR="00A16F60" w:rsidRDefault="00000000">
            <w:pPr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/>
                <w:bCs/>
                <w:color w:val="000000"/>
                <w:szCs w:val="21"/>
              </w:rPr>
              <w:t>Ammonium citrate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0E4DAA77" w14:textId="77777777" w:rsidR="00A16F60" w:rsidRDefault="00000000">
            <w:pPr>
              <w:jc w:val="center"/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 w:hint="eastAsia"/>
                <w:bCs/>
                <w:color w:val="000000"/>
                <w:szCs w:val="21"/>
              </w:rPr>
              <w:t>2.0g</w:t>
            </w:r>
          </w:p>
        </w:tc>
      </w:tr>
      <w:tr w:rsidR="00A16F60" w14:paraId="344333D9" w14:textId="77777777">
        <w:trPr>
          <w:trHeight w:hRule="exact" w:val="371"/>
        </w:trPr>
        <w:tc>
          <w:tcPr>
            <w:tcW w:w="6037" w:type="dxa"/>
            <w:shd w:val="clear" w:color="auto" w:fill="FFFFFF"/>
            <w:vAlign w:val="center"/>
          </w:tcPr>
          <w:p w14:paraId="63BE0101" w14:textId="77777777" w:rsidR="00A16F60" w:rsidRDefault="00000000">
            <w:pPr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/>
                <w:bCs/>
                <w:color w:val="000000"/>
                <w:szCs w:val="21"/>
              </w:rPr>
              <w:t>Magnesium sulfate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0B396779" w14:textId="77777777" w:rsidR="00A16F60" w:rsidRDefault="00000000">
            <w:pPr>
              <w:jc w:val="center"/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 w:hint="eastAsia"/>
                <w:bCs/>
                <w:color w:val="000000"/>
                <w:szCs w:val="21"/>
              </w:rPr>
              <w:t>0.2g</w:t>
            </w:r>
          </w:p>
        </w:tc>
      </w:tr>
      <w:tr w:rsidR="00A16F60" w14:paraId="0B3C93B5" w14:textId="77777777">
        <w:trPr>
          <w:trHeight w:hRule="exact" w:val="371"/>
        </w:trPr>
        <w:tc>
          <w:tcPr>
            <w:tcW w:w="6037" w:type="dxa"/>
            <w:shd w:val="clear" w:color="auto" w:fill="FFFFFF"/>
            <w:vAlign w:val="center"/>
          </w:tcPr>
          <w:p w14:paraId="1128C9BA" w14:textId="77777777" w:rsidR="00A16F60" w:rsidRDefault="00000000">
            <w:pPr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/>
                <w:bCs/>
                <w:color w:val="000000"/>
                <w:szCs w:val="21"/>
              </w:rPr>
              <w:t>Manganese sulfate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64CF9965" w14:textId="77777777" w:rsidR="00A16F60" w:rsidRDefault="00000000">
            <w:pPr>
              <w:jc w:val="center"/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 w:hint="eastAsia"/>
                <w:bCs/>
                <w:color w:val="000000"/>
                <w:szCs w:val="21"/>
              </w:rPr>
              <w:t>0.05g</w:t>
            </w:r>
          </w:p>
        </w:tc>
      </w:tr>
      <w:tr w:rsidR="00A16F60" w14:paraId="12CB6924" w14:textId="77777777">
        <w:trPr>
          <w:trHeight w:hRule="exact" w:val="371"/>
        </w:trPr>
        <w:tc>
          <w:tcPr>
            <w:tcW w:w="6037" w:type="dxa"/>
            <w:shd w:val="clear" w:color="auto" w:fill="FFFFFF"/>
            <w:vAlign w:val="center"/>
          </w:tcPr>
          <w:p w14:paraId="2DFB3C54" w14:textId="77777777" w:rsidR="00A16F60" w:rsidRDefault="00000000">
            <w:pPr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 w:hint="eastAsia"/>
                <w:bCs/>
                <w:color w:val="000000"/>
                <w:szCs w:val="21"/>
              </w:rPr>
              <w:t>Agar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1A46377D" w14:textId="77777777" w:rsidR="00A16F60" w:rsidRDefault="00000000">
            <w:pPr>
              <w:jc w:val="center"/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 w:hint="eastAsia"/>
                <w:bCs/>
                <w:color w:val="000000"/>
                <w:szCs w:val="21"/>
              </w:rPr>
              <w:t>15.0g</w:t>
            </w:r>
          </w:p>
        </w:tc>
      </w:tr>
      <w:tr w:rsidR="00A16F60" w14:paraId="65542432" w14:textId="77777777">
        <w:trPr>
          <w:trHeight w:hRule="exact" w:val="371"/>
        </w:trPr>
        <w:tc>
          <w:tcPr>
            <w:tcW w:w="9414" w:type="dxa"/>
            <w:gridSpan w:val="2"/>
            <w:shd w:val="clear" w:color="auto" w:fill="FFFFFF"/>
            <w:vAlign w:val="center"/>
          </w:tcPr>
          <w:p w14:paraId="208D3C6F" w14:textId="77777777" w:rsidR="00A16F60" w:rsidRDefault="00000000">
            <w:pPr>
              <w:rPr>
                <w:rFonts w:eastAsia="Microsoft YaHei"/>
                <w:bCs/>
                <w:color w:val="000000"/>
                <w:szCs w:val="21"/>
              </w:rPr>
            </w:pPr>
            <w:r>
              <w:rPr>
                <w:rFonts w:eastAsia="Microsoft YaHei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6.2</w:t>
            </w:r>
            <w:r>
              <w:rPr>
                <w:rFonts w:eastAsia="Microsoft YaHei"/>
                <w:bCs/>
                <w:color w:val="000000"/>
                <w:szCs w:val="21"/>
              </w:rPr>
              <w:t>±0.2 at 25°C</w:t>
            </w:r>
          </w:p>
        </w:tc>
      </w:tr>
    </w:tbl>
    <w:p w14:paraId="67FD8301" w14:textId="77777777" w:rsidR="00A16F60" w:rsidRDefault="00A16F60">
      <w:pPr>
        <w:spacing w:line="320" w:lineRule="exact"/>
        <w:rPr>
          <w:b/>
          <w:bCs/>
          <w:szCs w:val="21"/>
        </w:rPr>
      </w:pPr>
    </w:p>
    <w:p w14:paraId="0397AC56" w14:textId="77777777" w:rsidR="00A16F60" w:rsidRDefault="00000000">
      <w:pPr>
        <w:spacing w:line="320" w:lineRule="exact"/>
        <w:rPr>
          <w:b/>
          <w:bCs/>
          <w:szCs w:val="21"/>
        </w:rPr>
      </w:pPr>
      <w:r>
        <w:rPr>
          <w:rFonts w:eastAsia="Microsoft YaHei"/>
          <w:b/>
          <w:bCs/>
          <w:szCs w:val="21"/>
        </w:rPr>
        <w:t>Preparation</w:t>
      </w:r>
    </w:p>
    <w:p w14:paraId="6CBB1317" w14:textId="77777777" w:rsidR="00A16F60" w:rsidRDefault="00000000">
      <w:pPr>
        <w:autoSpaceDE w:val="0"/>
        <w:autoSpaceDN w:val="0"/>
        <w:adjustRightInd w:val="0"/>
        <w:jc w:val="left"/>
        <w:rPr>
          <w:rFonts w:eastAsia="Microsoft YaHei"/>
          <w:b/>
          <w:bCs/>
          <w:szCs w:val="21"/>
        </w:rPr>
      </w:pPr>
      <w:r>
        <w:rPr>
          <w:rFonts w:hint="eastAsia"/>
          <w:kern w:val="0"/>
          <w:szCs w:val="21"/>
        </w:rPr>
        <w:t xml:space="preserve">Suspend 64.3g in 1 L of distilled or deionized water ,heated to boiling stirring until completely dissolved, dispensing into flask, autoclave at 121 </w:t>
      </w:r>
      <w:r>
        <w:rPr>
          <w:rFonts w:hint="eastAsia"/>
          <w:kern w:val="0"/>
          <w:szCs w:val="21"/>
        </w:rPr>
        <w:t>℃</w:t>
      </w:r>
      <w:r>
        <w:rPr>
          <w:rFonts w:hint="eastAsia"/>
          <w:kern w:val="0"/>
          <w:szCs w:val="21"/>
        </w:rPr>
        <w:t xml:space="preserve"> for 15min</w:t>
      </w:r>
      <w:r>
        <w:rPr>
          <w:kern w:val="0"/>
          <w:szCs w:val="21"/>
        </w:rPr>
        <w:t>.</w:t>
      </w:r>
    </w:p>
    <w:p w14:paraId="5FD84DDE" w14:textId="77777777" w:rsidR="00A16F60" w:rsidRDefault="00000000">
      <w:pPr>
        <w:spacing w:line="320" w:lineRule="exact"/>
        <w:ind w:rightChars="161" w:right="338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>Quality Control</w:t>
      </w:r>
    </w:p>
    <w:p w14:paraId="083028E0" w14:textId="77777777" w:rsidR="00A16F60" w:rsidRDefault="00000000">
      <w:pPr>
        <w:spacing w:line="320" w:lineRule="exact"/>
        <w:jc w:val="left"/>
        <w:rPr>
          <w:szCs w:val="21"/>
        </w:rPr>
      </w:pPr>
      <w:r>
        <w:rPr>
          <w:rFonts w:eastAsia="Microsoft YaHei"/>
          <w:szCs w:val="21"/>
        </w:rPr>
        <w:t xml:space="preserve">Cultural characteristics observed after an incubation at </w:t>
      </w:r>
      <w:r>
        <w:rPr>
          <w:rFonts w:hint="eastAsia"/>
          <w:szCs w:val="21"/>
        </w:rPr>
        <w:t>35</w:t>
      </w:r>
      <w:r>
        <w:rPr>
          <w:rFonts w:eastAsia="Microsoft YaHei"/>
          <w:szCs w:val="21"/>
        </w:rPr>
        <w:t>-</w:t>
      </w:r>
      <w:r>
        <w:rPr>
          <w:rFonts w:hint="eastAsia"/>
          <w:szCs w:val="21"/>
        </w:rPr>
        <w:t>37</w:t>
      </w:r>
      <w:r>
        <w:rPr>
          <w:rFonts w:eastAsia="Microsoft YaHei"/>
          <w:szCs w:val="21"/>
        </w:rPr>
        <w:t xml:space="preserve">°C for </w:t>
      </w:r>
      <w:r>
        <w:rPr>
          <w:rFonts w:hint="eastAsia"/>
          <w:szCs w:val="21"/>
        </w:rPr>
        <w:t>46~50h</w:t>
      </w:r>
    </w:p>
    <w:tbl>
      <w:tblPr>
        <w:tblpPr w:leftFromText="180" w:rightFromText="180" w:vertAnchor="text" w:horzAnchor="margin" w:tblpX="250" w:tblpY="55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02"/>
      </w:tblGrid>
      <w:tr w:rsidR="00A16F60" w14:paraId="46A70815" w14:textId="77777777">
        <w:trPr>
          <w:trHeight w:val="489"/>
        </w:trPr>
        <w:tc>
          <w:tcPr>
            <w:tcW w:w="5807" w:type="dxa"/>
            <w:shd w:val="clear" w:color="auto" w:fill="FFFFFF"/>
            <w:vAlign w:val="center"/>
          </w:tcPr>
          <w:p w14:paraId="3A9CCA14" w14:textId="77777777" w:rsidR="00A16F60" w:rsidRDefault="00000000">
            <w:pPr>
              <w:spacing w:line="320" w:lineRule="exact"/>
              <w:jc w:val="center"/>
              <w:rPr>
                <w:rFonts w:eastAsia="Microsoft YaHe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Microsoft YaHei"/>
                <w:b/>
                <w:bCs/>
                <w:color w:val="000000" w:themeColor="text1"/>
                <w:sz w:val="18"/>
                <w:szCs w:val="18"/>
              </w:rPr>
              <w:t>Quality control strains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C013DA7" w14:textId="77777777" w:rsidR="00A16F60" w:rsidRDefault="00000000">
            <w:pPr>
              <w:spacing w:line="320" w:lineRule="exact"/>
              <w:jc w:val="center"/>
              <w:rPr>
                <w:rFonts w:eastAsia="Microsoft YaHe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Microsoft YaHei"/>
                <w:b/>
                <w:bCs/>
                <w:color w:val="000000"/>
                <w:sz w:val="18"/>
                <w:szCs w:val="18"/>
              </w:rPr>
              <w:t>Growth</w:t>
            </w:r>
          </w:p>
        </w:tc>
      </w:tr>
      <w:tr w:rsidR="00A16F60" w14:paraId="665A0749" w14:textId="77777777">
        <w:trPr>
          <w:trHeight w:val="255"/>
        </w:trPr>
        <w:tc>
          <w:tcPr>
            <w:tcW w:w="5807" w:type="dxa"/>
            <w:shd w:val="clear" w:color="auto" w:fill="FFFFFF"/>
            <w:vAlign w:val="center"/>
          </w:tcPr>
          <w:p w14:paraId="10EDF45C" w14:textId="77777777" w:rsidR="00A16F60" w:rsidRDefault="00000000">
            <w:pPr>
              <w:spacing w:line="320" w:lineRule="exact"/>
              <w:jc w:val="center"/>
              <w:rPr>
                <w:rFonts w:eastAsia="Microsoft YaHei"/>
                <w:color w:val="000000" w:themeColor="text1"/>
                <w:sz w:val="18"/>
                <w:szCs w:val="18"/>
              </w:rPr>
            </w:pPr>
            <w:r>
              <w:rPr>
                <w:rFonts w:eastAsia="Microsoft YaHei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Lactobacillus </w:t>
            </w:r>
            <w:proofErr w:type="spellStart"/>
            <w:r>
              <w:rPr>
                <w:rFonts w:eastAsia="Microsoft YaHei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delbrueckii</w:t>
            </w:r>
            <w:proofErr w:type="spellEnd"/>
            <w:r>
              <w:rPr>
                <w:rFonts w:eastAsia="Microsoft YaHei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 subsp. Bulgaricus</w:t>
            </w:r>
            <w:r>
              <w:rPr>
                <w:rFonts w:eastAsia="Microsoft YaHe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Microsoft YaHei"/>
                <w:color w:val="000000"/>
                <w:szCs w:val="21"/>
              </w:rPr>
              <w:t>CICC6032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14:paraId="13C42206" w14:textId="77777777" w:rsidR="00A16F60" w:rsidRDefault="00000000">
            <w:pPr>
              <w:spacing w:line="320" w:lineRule="exact"/>
              <w:jc w:val="center"/>
              <w:rPr>
                <w:rFonts w:eastAsia="Microsoft YaHei"/>
                <w:color w:val="000000" w:themeColor="text1"/>
                <w:sz w:val="18"/>
                <w:szCs w:val="18"/>
              </w:rPr>
            </w:pPr>
            <w:r>
              <w:rPr>
                <w:rFonts w:eastAsia="Microsoft YaHei" w:hint="eastAsia"/>
                <w:color w:val="000000"/>
                <w:sz w:val="18"/>
                <w:szCs w:val="18"/>
              </w:rPr>
              <w:t>PR</w:t>
            </w:r>
            <w:r>
              <w:rPr>
                <w:rFonts w:eastAsia="Microsoft YaHei" w:hint="eastAsia"/>
                <w:color w:val="000000"/>
                <w:sz w:val="18"/>
                <w:szCs w:val="18"/>
              </w:rPr>
              <w:t>≥</w:t>
            </w:r>
            <w:r>
              <w:rPr>
                <w:rFonts w:eastAsia="Microsoft YaHei" w:hint="eastAsia"/>
                <w:color w:val="000000"/>
                <w:sz w:val="18"/>
                <w:szCs w:val="18"/>
              </w:rPr>
              <w:t>0.7</w:t>
            </w:r>
            <w:r>
              <w:rPr>
                <w:rFonts w:eastAsia="Microsoft YaHei" w:hint="eastAsia"/>
                <w:color w:val="000000"/>
                <w:sz w:val="18"/>
                <w:szCs w:val="18"/>
              </w:rPr>
              <w:t>，</w:t>
            </w:r>
            <w:r>
              <w:rPr>
                <w:rFonts w:eastAsia="Microsoft YaHei"/>
                <w:color w:val="000000"/>
                <w:sz w:val="18"/>
                <w:szCs w:val="18"/>
              </w:rPr>
              <w:t xml:space="preserve"> cream colonies</w:t>
            </w:r>
          </w:p>
        </w:tc>
      </w:tr>
      <w:tr w:rsidR="00A16F60" w14:paraId="2FDC5302" w14:textId="77777777">
        <w:trPr>
          <w:trHeight w:val="255"/>
        </w:trPr>
        <w:tc>
          <w:tcPr>
            <w:tcW w:w="5807" w:type="dxa"/>
            <w:shd w:val="clear" w:color="auto" w:fill="FFFFFF"/>
            <w:vAlign w:val="center"/>
          </w:tcPr>
          <w:p w14:paraId="26D663D2" w14:textId="77777777" w:rsidR="00A16F60" w:rsidRDefault="00000000">
            <w:pPr>
              <w:spacing w:line="320" w:lineRule="exact"/>
              <w:jc w:val="center"/>
              <w:rPr>
                <w:rFonts w:eastAsia="Microsoft YaHei"/>
                <w:color w:val="000000" w:themeColor="text1"/>
                <w:sz w:val="18"/>
                <w:szCs w:val="18"/>
              </w:rPr>
            </w:pPr>
            <w:r>
              <w:rPr>
                <w:rFonts w:eastAsia="Microsoft YaHei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Streptococcus thermophilus </w:t>
            </w:r>
            <w:r>
              <w:rPr>
                <w:rFonts w:ascii="Microsoft YaHei" w:eastAsia="Microsoft YaHei" w:hAnsi="Microsoft YaHei" w:hint="eastAsia"/>
                <w:color w:val="000000"/>
                <w:szCs w:val="21"/>
                <w:shd w:val="clear" w:color="auto" w:fill="F8F8F8"/>
              </w:rPr>
              <w:t xml:space="preserve"> </w:t>
            </w:r>
            <w:r>
              <w:rPr>
                <w:rFonts w:eastAsia="Microsoft YaHei" w:hint="eastAsia"/>
                <w:iCs/>
                <w:color w:val="000000" w:themeColor="text1"/>
                <w:sz w:val="18"/>
                <w:szCs w:val="18"/>
                <w:shd w:val="clear" w:color="auto" w:fill="FFFFFF"/>
              </w:rPr>
              <w:t>IFFI6038</w:t>
            </w: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14:paraId="09C04323" w14:textId="77777777" w:rsidR="00A16F60" w:rsidRDefault="00A16F60">
            <w:pPr>
              <w:spacing w:line="320" w:lineRule="exact"/>
              <w:jc w:val="center"/>
              <w:rPr>
                <w:rFonts w:eastAsia="Microsoft YaHei"/>
                <w:color w:val="000000" w:themeColor="text1"/>
                <w:sz w:val="18"/>
                <w:szCs w:val="18"/>
              </w:rPr>
            </w:pPr>
          </w:p>
        </w:tc>
      </w:tr>
      <w:tr w:rsidR="00A16F60" w14:paraId="2E18FC1F" w14:textId="77777777">
        <w:trPr>
          <w:trHeight w:val="255"/>
        </w:trPr>
        <w:tc>
          <w:tcPr>
            <w:tcW w:w="5807" w:type="dxa"/>
            <w:shd w:val="clear" w:color="auto" w:fill="FFFFFF"/>
            <w:vAlign w:val="center"/>
          </w:tcPr>
          <w:p w14:paraId="32693D88" w14:textId="77777777" w:rsidR="00A16F60" w:rsidRDefault="00000000">
            <w:pPr>
              <w:spacing w:line="320" w:lineRule="exact"/>
              <w:jc w:val="center"/>
              <w:rPr>
                <w:rFonts w:eastAsia="Microsoft YaHei"/>
                <w:color w:val="000000" w:themeColor="text1"/>
                <w:sz w:val="18"/>
                <w:szCs w:val="18"/>
              </w:rPr>
            </w:pPr>
            <w:r>
              <w:rPr>
                <w:rFonts w:eastAsia="Microsoft YaHei"/>
                <w:i/>
                <w:color w:val="000000" w:themeColor="text1"/>
                <w:sz w:val="18"/>
                <w:szCs w:val="18"/>
              </w:rPr>
              <w:t xml:space="preserve">Bifidobacterium </w:t>
            </w:r>
            <w:proofErr w:type="spellStart"/>
            <w:r>
              <w:rPr>
                <w:rFonts w:eastAsia="Microsoft YaHei"/>
                <w:i/>
                <w:color w:val="000000" w:themeColor="text1"/>
                <w:sz w:val="18"/>
                <w:szCs w:val="18"/>
              </w:rPr>
              <w:t>infantis</w:t>
            </w:r>
            <w:proofErr w:type="spellEnd"/>
            <w:r>
              <w:rPr>
                <w:rFonts w:ascii="Microsoft YaHei" w:eastAsia="Microsoft YaHei" w:hAnsi="Microsoft YaHei" w:hint="eastAsia"/>
                <w:color w:val="000000"/>
                <w:szCs w:val="21"/>
                <w:shd w:val="clear" w:color="auto" w:fill="F8F8F8"/>
              </w:rPr>
              <w:t xml:space="preserve"> </w:t>
            </w:r>
            <w:r>
              <w:rPr>
                <w:rFonts w:eastAsia="Microsoft YaHei" w:hint="eastAsia"/>
                <w:color w:val="000000" w:themeColor="text1"/>
                <w:sz w:val="18"/>
                <w:szCs w:val="18"/>
              </w:rPr>
              <w:t>CICC6069</w:t>
            </w:r>
            <w:r>
              <w:rPr>
                <w:rFonts w:eastAsia="Microsoft YaHei" w:hint="eastAsia"/>
                <w:color w:val="000000" w:themeColor="text1"/>
                <w:sz w:val="18"/>
                <w:szCs w:val="18"/>
              </w:rPr>
              <w:t>（</w:t>
            </w:r>
            <w:r>
              <w:t xml:space="preserve"> </w:t>
            </w:r>
            <w:r>
              <w:rPr>
                <w:rFonts w:eastAsia="Microsoft YaHei"/>
                <w:color w:val="000000" w:themeColor="text1"/>
                <w:sz w:val="18"/>
                <w:szCs w:val="18"/>
              </w:rPr>
              <w:t>Anaerobic culture</w:t>
            </w:r>
            <w:r>
              <w:rPr>
                <w:rFonts w:eastAsia="Microsoft YaHei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14:paraId="0A6A6107" w14:textId="77777777" w:rsidR="00A16F60" w:rsidRDefault="00A16F60">
            <w:pPr>
              <w:spacing w:line="320" w:lineRule="exact"/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</w:tr>
    </w:tbl>
    <w:p w14:paraId="0F8CFC0B" w14:textId="77777777" w:rsidR="00A16F60" w:rsidRDefault="00A16F60">
      <w:pPr>
        <w:spacing w:line="320" w:lineRule="exact"/>
        <w:rPr>
          <w:b/>
          <w:bCs/>
          <w:szCs w:val="21"/>
        </w:rPr>
      </w:pPr>
    </w:p>
    <w:p w14:paraId="2EADF01D" w14:textId="77777777" w:rsidR="00A16F60" w:rsidRDefault="00000000">
      <w:pPr>
        <w:spacing w:line="320" w:lineRule="exact"/>
        <w:ind w:firstLineChars="50" w:firstLine="105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>Storage and Shelf Life</w:t>
      </w:r>
    </w:p>
    <w:p w14:paraId="61E15243" w14:textId="77777777" w:rsidR="00A16F60" w:rsidRDefault="00000000">
      <w:pPr>
        <w:spacing w:line="320" w:lineRule="exact"/>
        <w:ind w:rightChars="469" w:right="985" w:firstLineChars="50" w:firstLine="105"/>
        <w:rPr>
          <w:rFonts w:eastAsia="Microsoft YaHei"/>
          <w:szCs w:val="21"/>
        </w:rPr>
      </w:pPr>
      <w:r>
        <w:rPr>
          <w:rFonts w:eastAsia="Microsoft YaHei"/>
          <w:szCs w:val="21"/>
        </w:rPr>
        <w:t>2-30℃</w:t>
      </w:r>
      <w:r>
        <w:rPr>
          <w:rFonts w:eastAsia="Microsoft YaHei"/>
          <w:szCs w:val="21"/>
        </w:rPr>
        <w:t>，</w:t>
      </w:r>
      <w:r>
        <w:rPr>
          <w:rFonts w:eastAsia="Microsoft YaHei"/>
          <w:szCs w:val="21"/>
        </w:rPr>
        <w:t>Keep container tightly closed, avoid direct sunlight.</w:t>
      </w:r>
    </w:p>
    <w:p w14:paraId="1C1DCA5B" w14:textId="77777777" w:rsidR="00A16F60" w:rsidRDefault="00000000">
      <w:pPr>
        <w:spacing w:line="320" w:lineRule="exact"/>
        <w:ind w:rightChars="469" w:right="985" w:firstLineChars="50" w:firstLine="105"/>
        <w:rPr>
          <w:rFonts w:eastAsia="Microsoft YaHei"/>
          <w:szCs w:val="21"/>
        </w:rPr>
      </w:pPr>
      <w:r>
        <w:rPr>
          <w:rFonts w:eastAsia="Microsoft YaHei"/>
          <w:szCs w:val="21"/>
        </w:rPr>
        <w:t>Use before expiry date on the label.</w:t>
      </w:r>
    </w:p>
    <w:p w14:paraId="3DE8BBC2" w14:textId="77777777" w:rsidR="00A16F60" w:rsidRDefault="00A16F60">
      <w:pPr>
        <w:spacing w:line="320" w:lineRule="exact"/>
        <w:ind w:rightChars="469" w:right="985"/>
        <w:rPr>
          <w:rFonts w:eastAsia="Microsoft YaHei"/>
          <w:b/>
          <w:bCs/>
          <w:szCs w:val="21"/>
        </w:rPr>
      </w:pPr>
    </w:p>
    <w:p w14:paraId="2477CBE2" w14:textId="77777777" w:rsidR="00A16F60" w:rsidRDefault="00000000">
      <w:pPr>
        <w:spacing w:line="320" w:lineRule="exact"/>
        <w:ind w:rightChars="469" w:right="985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 xml:space="preserve"> Precautions</w:t>
      </w:r>
    </w:p>
    <w:p w14:paraId="22D55EBE" w14:textId="77777777" w:rsidR="00A16F60" w:rsidRDefault="00000000">
      <w:pPr>
        <w:spacing w:line="320" w:lineRule="exact"/>
        <w:ind w:firstLineChars="50" w:firstLine="105"/>
        <w:rPr>
          <w:rFonts w:eastAsia="Microsoft YaHei"/>
          <w:szCs w:val="21"/>
        </w:rPr>
      </w:pPr>
      <w:r>
        <w:rPr>
          <w:rFonts w:eastAsia="Microsoft YaHei"/>
          <w:szCs w:val="21"/>
        </w:rPr>
        <w:t>1. When weighing the dehydrated medium, please wear masks to avoid causing respiratory system discomfort</w:t>
      </w:r>
    </w:p>
    <w:p w14:paraId="6EA056FE" w14:textId="77777777" w:rsidR="00A16F60" w:rsidRDefault="00000000">
      <w:pPr>
        <w:spacing w:line="320" w:lineRule="exact"/>
        <w:ind w:firstLineChars="50" w:firstLine="105"/>
        <w:rPr>
          <w:rFonts w:eastAsia="Microsoft YaHei"/>
          <w:szCs w:val="21"/>
        </w:rPr>
      </w:pPr>
      <w:r>
        <w:rPr>
          <w:rFonts w:eastAsia="Microsoft YaHei"/>
          <w:szCs w:val="21"/>
        </w:rPr>
        <w:t>2. Keep container tightly closed after using to prevent clumping.</w:t>
      </w:r>
    </w:p>
    <w:p w14:paraId="1836426A" w14:textId="77777777" w:rsidR="00A16F60" w:rsidRDefault="00A16F60">
      <w:pPr>
        <w:spacing w:line="320" w:lineRule="exact"/>
        <w:ind w:firstLineChars="50" w:firstLine="105"/>
        <w:rPr>
          <w:rFonts w:eastAsia="Microsoft YaHei"/>
          <w:b/>
          <w:bCs/>
          <w:szCs w:val="21"/>
        </w:rPr>
      </w:pPr>
    </w:p>
    <w:p w14:paraId="749EA4F6" w14:textId="77777777" w:rsidR="00A16F60" w:rsidRDefault="00000000">
      <w:pPr>
        <w:spacing w:line="320" w:lineRule="exact"/>
        <w:ind w:firstLineChars="50" w:firstLine="105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>Waste Disposal</w:t>
      </w:r>
    </w:p>
    <w:p w14:paraId="052B6403" w14:textId="77777777" w:rsidR="00A16F60" w:rsidRDefault="00000000">
      <w:pPr>
        <w:spacing w:line="320" w:lineRule="exact"/>
        <w:ind w:rightChars="469" w:right="985" w:firstLineChars="50" w:firstLine="105"/>
        <w:rPr>
          <w:rFonts w:eastAsia="Microsoft YaHei"/>
          <w:szCs w:val="21"/>
        </w:rPr>
      </w:pPr>
      <w:r>
        <w:rPr>
          <w:rFonts w:eastAsia="Microsoft YaHei"/>
          <w:szCs w:val="21"/>
        </w:rPr>
        <w:t>Microbiological contamination was disposed by autoclaving at 121°C for 30 minutes.</w:t>
      </w:r>
    </w:p>
    <w:p w14:paraId="6CA87744" w14:textId="77777777" w:rsidR="00A16F60" w:rsidRDefault="00A16F60">
      <w:pPr>
        <w:spacing w:line="320" w:lineRule="exact"/>
        <w:ind w:rightChars="469" w:right="985" w:firstLineChars="50" w:firstLine="105"/>
        <w:rPr>
          <w:rFonts w:eastAsia="Microsoft YaHei"/>
          <w:szCs w:val="21"/>
        </w:rPr>
      </w:pPr>
    </w:p>
    <w:p w14:paraId="15F4640A" w14:textId="77777777" w:rsidR="00A16F60" w:rsidRDefault="00000000">
      <w:pPr>
        <w:spacing w:line="320" w:lineRule="exact"/>
        <w:ind w:firstLineChars="50" w:firstLine="105"/>
        <w:rPr>
          <w:rFonts w:eastAsia="Microsoft YaHei"/>
          <w:b/>
          <w:bCs/>
          <w:szCs w:val="21"/>
        </w:rPr>
      </w:pPr>
      <w:r>
        <w:rPr>
          <w:rFonts w:eastAsia="Microsoft YaHei"/>
          <w:b/>
          <w:bCs/>
          <w:szCs w:val="21"/>
        </w:rPr>
        <w:t xml:space="preserve">Revision </w:t>
      </w:r>
    </w:p>
    <w:p w14:paraId="5BAEA2AE" w14:textId="77777777" w:rsidR="00A16F60" w:rsidRDefault="00000000">
      <w:pPr>
        <w:spacing w:line="320" w:lineRule="exact"/>
        <w:ind w:firstLineChars="50" w:firstLine="105"/>
        <w:rPr>
          <w:szCs w:val="21"/>
        </w:rPr>
      </w:pPr>
      <w:r>
        <w:rPr>
          <w:rFonts w:eastAsia="Microsoft YaHei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Microsoft YaHei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 w14:paraId="55A3DF40" w14:textId="77777777" w:rsidR="00A16F60" w:rsidRDefault="00A16F60">
      <w:pPr>
        <w:spacing w:line="320" w:lineRule="exact"/>
        <w:ind w:firstLineChars="50" w:firstLine="105"/>
        <w:rPr>
          <w:rFonts w:eastAsia="Microsoft YaHei"/>
          <w:szCs w:val="21"/>
        </w:rPr>
      </w:pPr>
    </w:p>
    <w:p w14:paraId="0AB885A0" w14:textId="77777777" w:rsidR="00A16F60" w:rsidRDefault="00A16F60">
      <w:pPr>
        <w:autoSpaceDE w:val="0"/>
        <w:autoSpaceDN w:val="0"/>
        <w:adjustRightInd w:val="0"/>
        <w:ind w:firstLineChars="50" w:firstLine="105"/>
        <w:jc w:val="left"/>
        <w:rPr>
          <w:rFonts w:eastAsia="Microsoft YaHei"/>
          <w:bCs/>
          <w:szCs w:val="21"/>
        </w:rPr>
      </w:pPr>
    </w:p>
    <w:p w14:paraId="63EB09C3" w14:textId="77777777" w:rsidR="00A16F60" w:rsidRDefault="00A16F60">
      <w:pPr>
        <w:spacing w:line="320" w:lineRule="exact"/>
        <w:ind w:firstLineChars="550" w:firstLine="1155"/>
      </w:pPr>
    </w:p>
    <w:sectPr w:rsidR="00A16F60">
      <w:headerReference w:type="default" r:id="rId7"/>
      <w:footerReference w:type="default" r:id="rId8"/>
      <w:pgSz w:w="11906" w:h="16838"/>
      <w:pgMar w:top="619" w:right="849" w:bottom="1800" w:left="1109" w:header="562" w:footer="56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4630" w14:textId="77777777" w:rsidR="002F233F" w:rsidRDefault="002F233F">
      <w:r>
        <w:separator/>
      </w:r>
    </w:p>
  </w:endnote>
  <w:endnote w:type="continuationSeparator" w:id="0">
    <w:p w14:paraId="69E36AAB" w14:textId="77777777" w:rsidR="002F233F" w:rsidRDefault="002F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9C5E" w14:textId="77777777" w:rsidR="00A16F60" w:rsidRDefault="00000000">
    <w:r>
      <w:rPr>
        <w:rFonts w:hint="eastAsia"/>
        <w:b/>
        <w:bCs/>
        <w:noProof/>
        <w:sz w:val="24"/>
      </w:rPr>
      <w:drawing>
        <wp:inline distT="0" distB="0" distL="114300" distR="114300" wp14:anchorId="26BD4134" wp14:editId="457B2A94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fldSimple w:instr=" NUMPAGES  ">
          <w:r>
            <w:t>1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C77F" w14:textId="77777777" w:rsidR="002F233F" w:rsidRDefault="002F233F">
      <w:r>
        <w:separator/>
      </w:r>
    </w:p>
  </w:footnote>
  <w:footnote w:type="continuationSeparator" w:id="0">
    <w:p w14:paraId="2B7B7A7B" w14:textId="77777777" w:rsidR="002F233F" w:rsidRDefault="002F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47DA" w14:textId="77777777" w:rsidR="00A16F60" w:rsidRDefault="00000000">
    <w:pPr>
      <w:pStyle w:val="Header"/>
      <w:pBdr>
        <w:bottom w:val="none" w:sz="0" w:space="1" w:color="auto"/>
      </w:pBdr>
    </w:pPr>
    <w:r>
      <w:rPr>
        <w:rFonts w:ascii="Microsoft YaHei" w:eastAsia="Microsoft YaHei" w:hAnsi="Microsoft YaHei" w:cs="Microsoft YaHei" w:hint="eastAsia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9156E07" wp14:editId="062AD950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inline distT="0" distB="0" distL="114300" distR="114300" wp14:anchorId="34DF9294" wp14:editId="0006FA4E">
          <wp:extent cx="6052185" cy="1014730"/>
          <wp:effectExtent l="0" t="0" r="5715" b="1270"/>
          <wp:docPr id="2048102076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102076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liZDNiNzBiNmZlZTgxNTE0YTY0NWVjN2U0NThiNmQifQ=="/>
  </w:docVars>
  <w:rsids>
    <w:rsidRoot w:val="00172A27"/>
    <w:rsid w:val="BD92D5E8"/>
    <w:rsid w:val="00001314"/>
    <w:rsid w:val="00002C48"/>
    <w:rsid w:val="00004D14"/>
    <w:rsid w:val="00005055"/>
    <w:rsid w:val="0000686F"/>
    <w:rsid w:val="00010318"/>
    <w:rsid w:val="0001079E"/>
    <w:rsid w:val="000233A7"/>
    <w:rsid w:val="00024C64"/>
    <w:rsid w:val="00026A4C"/>
    <w:rsid w:val="00034C0E"/>
    <w:rsid w:val="000362ED"/>
    <w:rsid w:val="00051FEE"/>
    <w:rsid w:val="000544AF"/>
    <w:rsid w:val="00061CD2"/>
    <w:rsid w:val="00070DE1"/>
    <w:rsid w:val="00072540"/>
    <w:rsid w:val="0008586B"/>
    <w:rsid w:val="00085AB9"/>
    <w:rsid w:val="0008708E"/>
    <w:rsid w:val="00087ED5"/>
    <w:rsid w:val="000A498E"/>
    <w:rsid w:val="000B2027"/>
    <w:rsid w:val="000B6E42"/>
    <w:rsid w:val="000C614C"/>
    <w:rsid w:val="000D433F"/>
    <w:rsid w:val="000D767E"/>
    <w:rsid w:val="00101019"/>
    <w:rsid w:val="00101159"/>
    <w:rsid w:val="00101BA8"/>
    <w:rsid w:val="001029A7"/>
    <w:rsid w:val="00103B56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39E"/>
    <w:rsid w:val="00180468"/>
    <w:rsid w:val="00182B1E"/>
    <w:rsid w:val="00194005"/>
    <w:rsid w:val="001A7479"/>
    <w:rsid w:val="001B4016"/>
    <w:rsid w:val="001C29D9"/>
    <w:rsid w:val="001C2CB2"/>
    <w:rsid w:val="001D1291"/>
    <w:rsid w:val="001E0591"/>
    <w:rsid w:val="001E32D3"/>
    <w:rsid w:val="001F1B7B"/>
    <w:rsid w:val="00203A40"/>
    <w:rsid w:val="00204C8A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3373"/>
    <w:rsid w:val="00284B36"/>
    <w:rsid w:val="00284D0A"/>
    <w:rsid w:val="00287478"/>
    <w:rsid w:val="002904C2"/>
    <w:rsid w:val="00290E65"/>
    <w:rsid w:val="00294378"/>
    <w:rsid w:val="002977D7"/>
    <w:rsid w:val="00297DC0"/>
    <w:rsid w:val="002A1A31"/>
    <w:rsid w:val="002A3F76"/>
    <w:rsid w:val="002A7833"/>
    <w:rsid w:val="002C1F51"/>
    <w:rsid w:val="002C583B"/>
    <w:rsid w:val="002D066B"/>
    <w:rsid w:val="002D25E2"/>
    <w:rsid w:val="002D78D2"/>
    <w:rsid w:val="002E4B14"/>
    <w:rsid w:val="002F233F"/>
    <w:rsid w:val="002F6E8D"/>
    <w:rsid w:val="00306853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5396A"/>
    <w:rsid w:val="00362E93"/>
    <w:rsid w:val="00364339"/>
    <w:rsid w:val="003648AC"/>
    <w:rsid w:val="00366D5F"/>
    <w:rsid w:val="00375DF8"/>
    <w:rsid w:val="0038662C"/>
    <w:rsid w:val="003902D2"/>
    <w:rsid w:val="00390902"/>
    <w:rsid w:val="003962AE"/>
    <w:rsid w:val="003A09E1"/>
    <w:rsid w:val="003A0F03"/>
    <w:rsid w:val="003A4111"/>
    <w:rsid w:val="003B0AD2"/>
    <w:rsid w:val="003B2C01"/>
    <w:rsid w:val="003C1100"/>
    <w:rsid w:val="003C3F28"/>
    <w:rsid w:val="003C528C"/>
    <w:rsid w:val="003C549B"/>
    <w:rsid w:val="003C77B7"/>
    <w:rsid w:val="003D3740"/>
    <w:rsid w:val="003D7CCB"/>
    <w:rsid w:val="003E3725"/>
    <w:rsid w:val="003F4DFC"/>
    <w:rsid w:val="00403221"/>
    <w:rsid w:val="0040562A"/>
    <w:rsid w:val="004076EA"/>
    <w:rsid w:val="0041053E"/>
    <w:rsid w:val="00411BFB"/>
    <w:rsid w:val="0041649F"/>
    <w:rsid w:val="00416E30"/>
    <w:rsid w:val="00417F69"/>
    <w:rsid w:val="004260F9"/>
    <w:rsid w:val="00436544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B755F"/>
    <w:rsid w:val="004E2A8E"/>
    <w:rsid w:val="004E5741"/>
    <w:rsid w:val="00513385"/>
    <w:rsid w:val="005161AE"/>
    <w:rsid w:val="00516DB5"/>
    <w:rsid w:val="0052432A"/>
    <w:rsid w:val="00525308"/>
    <w:rsid w:val="00543E5A"/>
    <w:rsid w:val="00544E22"/>
    <w:rsid w:val="00546E31"/>
    <w:rsid w:val="00563EAE"/>
    <w:rsid w:val="00564994"/>
    <w:rsid w:val="00565647"/>
    <w:rsid w:val="00567D4C"/>
    <w:rsid w:val="00572FD7"/>
    <w:rsid w:val="00574BB9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D7AD0"/>
    <w:rsid w:val="005E3979"/>
    <w:rsid w:val="005E54AF"/>
    <w:rsid w:val="005F5C95"/>
    <w:rsid w:val="005F5F57"/>
    <w:rsid w:val="006022BB"/>
    <w:rsid w:val="00611670"/>
    <w:rsid w:val="00612244"/>
    <w:rsid w:val="00622B4F"/>
    <w:rsid w:val="00623B08"/>
    <w:rsid w:val="00632552"/>
    <w:rsid w:val="00632886"/>
    <w:rsid w:val="00632C8F"/>
    <w:rsid w:val="00643BB4"/>
    <w:rsid w:val="00657480"/>
    <w:rsid w:val="006601B2"/>
    <w:rsid w:val="00663BB7"/>
    <w:rsid w:val="006771C0"/>
    <w:rsid w:val="00683162"/>
    <w:rsid w:val="00684707"/>
    <w:rsid w:val="00684F44"/>
    <w:rsid w:val="006908B1"/>
    <w:rsid w:val="00697A41"/>
    <w:rsid w:val="006A1259"/>
    <w:rsid w:val="006A2070"/>
    <w:rsid w:val="006B51A3"/>
    <w:rsid w:val="006B701B"/>
    <w:rsid w:val="006B7E55"/>
    <w:rsid w:val="006C09BE"/>
    <w:rsid w:val="006C40D3"/>
    <w:rsid w:val="006C5238"/>
    <w:rsid w:val="006D1B2C"/>
    <w:rsid w:val="006D7597"/>
    <w:rsid w:val="006E381C"/>
    <w:rsid w:val="006F0E29"/>
    <w:rsid w:val="00705846"/>
    <w:rsid w:val="00706158"/>
    <w:rsid w:val="00710872"/>
    <w:rsid w:val="00721D6D"/>
    <w:rsid w:val="007315DD"/>
    <w:rsid w:val="007343CF"/>
    <w:rsid w:val="007450B0"/>
    <w:rsid w:val="007644F6"/>
    <w:rsid w:val="007649F6"/>
    <w:rsid w:val="00777C25"/>
    <w:rsid w:val="00786AB3"/>
    <w:rsid w:val="00790014"/>
    <w:rsid w:val="00793E5A"/>
    <w:rsid w:val="00797AF5"/>
    <w:rsid w:val="007B0DF9"/>
    <w:rsid w:val="007B1BE6"/>
    <w:rsid w:val="007B382B"/>
    <w:rsid w:val="007B5ACF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3B88"/>
    <w:rsid w:val="008247DC"/>
    <w:rsid w:val="0083538B"/>
    <w:rsid w:val="00840F85"/>
    <w:rsid w:val="00852A02"/>
    <w:rsid w:val="00855948"/>
    <w:rsid w:val="00867C6A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6245"/>
    <w:rsid w:val="008F7643"/>
    <w:rsid w:val="009038BF"/>
    <w:rsid w:val="00906BA2"/>
    <w:rsid w:val="00911F26"/>
    <w:rsid w:val="00921293"/>
    <w:rsid w:val="009266EB"/>
    <w:rsid w:val="0093620B"/>
    <w:rsid w:val="00940F43"/>
    <w:rsid w:val="0094753B"/>
    <w:rsid w:val="0095515E"/>
    <w:rsid w:val="00962AB2"/>
    <w:rsid w:val="00964BBE"/>
    <w:rsid w:val="00964D45"/>
    <w:rsid w:val="009755B9"/>
    <w:rsid w:val="009808EB"/>
    <w:rsid w:val="009865C0"/>
    <w:rsid w:val="00991AEA"/>
    <w:rsid w:val="009932AB"/>
    <w:rsid w:val="0099577F"/>
    <w:rsid w:val="009A0A6D"/>
    <w:rsid w:val="009A19AC"/>
    <w:rsid w:val="009A201A"/>
    <w:rsid w:val="009A2C8C"/>
    <w:rsid w:val="009B0154"/>
    <w:rsid w:val="009B5750"/>
    <w:rsid w:val="009C152A"/>
    <w:rsid w:val="009C2040"/>
    <w:rsid w:val="009C27A6"/>
    <w:rsid w:val="009C4698"/>
    <w:rsid w:val="009D5795"/>
    <w:rsid w:val="009E564F"/>
    <w:rsid w:val="009F081A"/>
    <w:rsid w:val="009F0DEF"/>
    <w:rsid w:val="009F6E88"/>
    <w:rsid w:val="00A120D3"/>
    <w:rsid w:val="00A14FBE"/>
    <w:rsid w:val="00A16F60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637A1"/>
    <w:rsid w:val="00A7707D"/>
    <w:rsid w:val="00A806BC"/>
    <w:rsid w:val="00A82534"/>
    <w:rsid w:val="00A86CBD"/>
    <w:rsid w:val="00A90D83"/>
    <w:rsid w:val="00A91611"/>
    <w:rsid w:val="00A92C18"/>
    <w:rsid w:val="00A93CD2"/>
    <w:rsid w:val="00A95293"/>
    <w:rsid w:val="00AA30C3"/>
    <w:rsid w:val="00AA46C9"/>
    <w:rsid w:val="00AA53EC"/>
    <w:rsid w:val="00AB2CF9"/>
    <w:rsid w:val="00AB6B79"/>
    <w:rsid w:val="00AB6D90"/>
    <w:rsid w:val="00AC3F67"/>
    <w:rsid w:val="00AC4BC0"/>
    <w:rsid w:val="00AD31F1"/>
    <w:rsid w:val="00AD3E29"/>
    <w:rsid w:val="00AD4FB6"/>
    <w:rsid w:val="00AE18F1"/>
    <w:rsid w:val="00AE3DFF"/>
    <w:rsid w:val="00AE6B54"/>
    <w:rsid w:val="00AF129A"/>
    <w:rsid w:val="00AF3128"/>
    <w:rsid w:val="00AF53C9"/>
    <w:rsid w:val="00AF6A99"/>
    <w:rsid w:val="00B069D8"/>
    <w:rsid w:val="00B17AB5"/>
    <w:rsid w:val="00B271E5"/>
    <w:rsid w:val="00B30FED"/>
    <w:rsid w:val="00B537F3"/>
    <w:rsid w:val="00B64AAE"/>
    <w:rsid w:val="00B6552A"/>
    <w:rsid w:val="00B65C9D"/>
    <w:rsid w:val="00B74F81"/>
    <w:rsid w:val="00B82E0E"/>
    <w:rsid w:val="00B954E9"/>
    <w:rsid w:val="00BA46F8"/>
    <w:rsid w:val="00BB12D4"/>
    <w:rsid w:val="00BC574D"/>
    <w:rsid w:val="00BD1022"/>
    <w:rsid w:val="00BE5A7B"/>
    <w:rsid w:val="00BF1873"/>
    <w:rsid w:val="00BF63EE"/>
    <w:rsid w:val="00C003C4"/>
    <w:rsid w:val="00C01768"/>
    <w:rsid w:val="00C045D0"/>
    <w:rsid w:val="00C10D98"/>
    <w:rsid w:val="00C13B17"/>
    <w:rsid w:val="00C14C77"/>
    <w:rsid w:val="00C23331"/>
    <w:rsid w:val="00C23C72"/>
    <w:rsid w:val="00C36468"/>
    <w:rsid w:val="00C502D4"/>
    <w:rsid w:val="00C53400"/>
    <w:rsid w:val="00C5397D"/>
    <w:rsid w:val="00C717B7"/>
    <w:rsid w:val="00C81E24"/>
    <w:rsid w:val="00C82E91"/>
    <w:rsid w:val="00C836A5"/>
    <w:rsid w:val="00C8459D"/>
    <w:rsid w:val="00C91A60"/>
    <w:rsid w:val="00CA00DD"/>
    <w:rsid w:val="00CB2B5A"/>
    <w:rsid w:val="00CB68C9"/>
    <w:rsid w:val="00CC6CF1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053E"/>
    <w:rsid w:val="00D23EE5"/>
    <w:rsid w:val="00D27A39"/>
    <w:rsid w:val="00D346B6"/>
    <w:rsid w:val="00D41F06"/>
    <w:rsid w:val="00D4502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25B9"/>
    <w:rsid w:val="00D846A1"/>
    <w:rsid w:val="00D8512F"/>
    <w:rsid w:val="00D868A3"/>
    <w:rsid w:val="00D8695E"/>
    <w:rsid w:val="00D91B62"/>
    <w:rsid w:val="00D974C5"/>
    <w:rsid w:val="00DB0D02"/>
    <w:rsid w:val="00DB2063"/>
    <w:rsid w:val="00DB44DC"/>
    <w:rsid w:val="00DC001C"/>
    <w:rsid w:val="00DC04F4"/>
    <w:rsid w:val="00DD2EB3"/>
    <w:rsid w:val="00DD44E9"/>
    <w:rsid w:val="00DD542A"/>
    <w:rsid w:val="00DE5109"/>
    <w:rsid w:val="00DF443B"/>
    <w:rsid w:val="00DF7CBD"/>
    <w:rsid w:val="00E072A3"/>
    <w:rsid w:val="00E107FA"/>
    <w:rsid w:val="00E129EB"/>
    <w:rsid w:val="00E1656C"/>
    <w:rsid w:val="00E21CB8"/>
    <w:rsid w:val="00E25591"/>
    <w:rsid w:val="00E30B4D"/>
    <w:rsid w:val="00E357D3"/>
    <w:rsid w:val="00E419D9"/>
    <w:rsid w:val="00E43238"/>
    <w:rsid w:val="00E50886"/>
    <w:rsid w:val="00E518D8"/>
    <w:rsid w:val="00E5330F"/>
    <w:rsid w:val="00E55294"/>
    <w:rsid w:val="00E55F34"/>
    <w:rsid w:val="00E56795"/>
    <w:rsid w:val="00E65C37"/>
    <w:rsid w:val="00E77E30"/>
    <w:rsid w:val="00E80830"/>
    <w:rsid w:val="00E84589"/>
    <w:rsid w:val="00E85DD2"/>
    <w:rsid w:val="00E85F73"/>
    <w:rsid w:val="00E862D7"/>
    <w:rsid w:val="00E9358B"/>
    <w:rsid w:val="00E93811"/>
    <w:rsid w:val="00E95756"/>
    <w:rsid w:val="00E95C07"/>
    <w:rsid w:val="00E964E1"/>
    <w:rsid w:val="00EA41B5"/>
    <w:rsid w:val="00EB0B96"/>
    <w:rsid w:val="00EB0DDC"/>
    <w:rsid w:val="00EC0A76"/>
    <w:rsid w:val="00EC65EB"/>
    <w:rsid w:val="00ED2332"/>
    <w:rsid w:val="00ED4F52"/>
    <w:rsid w:val="00ED75CA"/>
    <w:rsid w:val="00EE340B"/>
    <w:rsid w:val="00EE499D"/>
    <w:rsid w:val="00EE61DA"/>
    <w:rsid w:val="00EE649E"/>
    <w:rsid w:val="00EF4007"/>
    <w:rsid w:val="00F036FD"/>
    <w:rsid w:val="00F0639E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76498"/>
    <w:rsid w:val="00F84014"/>
    <w:rsid w:val="00F85DE7"/>
    <w:rsid w:val="00F862A5"/>
    <w:rsid w:val="00F92C80"/>
    <w:rsid w:val="00F94DEB"/>
    <w:rsid w:val="00F965A7"/>
    <w:rsid w:val="00FA204C"/>
    <w:rsid w:val="00FD19E2"/>
    <w:rsid w:val="00FD4F3C"/>
    <w:rsid w:val="00FD5210"/>
    <w:rsid w:val="00FD6A0D"/>
    <w:rsid w:val="00FD769B"/>
    <w:rsid w:val="00FE2E1A"/>
    <w:rsid w:val="00FE5A71"/>
    <w:rsid w:val="00FE60D4"/>
    <w:rsid w:val="00FE63DB"/>
    <w:rsid w:val="277F005A"/>
    <w:rsid w:val="489C4AEB"/>
    <w:rsid w:val="51A13431"/>
    <w:rsid w:val="53405885"/>
    <w:rsid w:val="60C14A11"/>
    <w:rsid w:val="7C8D2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BB48FF1"/>
  <w15:docId w15:val="{C1AF0121-B301-2D45-8671-6A5C6835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CommentText">
    <w:name w:val="annotation text"/>
    <w:basedOn w:val="Normal"/>
    <w:qFormat/>
    <w:pPr>
      <w:jc w:val="left"/>
    </w:pPr>
  </w:style>
  <w:style w:type="paragraph" w:styleId="BalloonText">
    <w:name w:val="Balloon Text"/>
    <w:basedOn w:val="Normal"/>
    <w:qFormat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Pr>
      <w:kern w:val="2"/>
      <w:sz w:val="18"/>
      <w:szCs w:val="18"/>
    </w:rPr>
  </w:style>
  <w:style w:type="character" w:customStyle="1" w:styleId="HeaderChar">
    <w:name w:val="Header Char"/>
    <w:link w:val="Header"/>
    <w:qFormat/>
    <w:rPr>
      <w:kern w:val="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CRM012　金黄色葡萄球菌显色培养基说明书 </dc:title>
  <dc:creator>huankai1</dc:creator>
  <cp:lastModifiedBy>Yuwei Wu</cp:lastModifiedBy>
  <cp:revision>4</cp:revision>
  <cp:lastPrinted>2019-05-14T15:26:00Z</cp:lastPrinted>
  <dcterms:created xsi:type="dcterms:W3CDTF">2024-11-14T15:53:00Z</dcterms:created>
  <dcterms:modified xsi:type="dcterms:W3CDTF">2025-03-21T06:28:00Z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